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B2143" w14:textId="77777777" w:rsidR="00A94F61" w:rsidRDefault="00A94F61" w:rsidP="00A94F61">
      <w:pPr>
        <w:pStyle w:val="Cmsor1"/>
        <w:jc w:val="center"/>
      </w:pPr>
      <w:r w:rsidRPr="00C45474">
        <w:t>FELHÍVÁS</w:t>
      </w:r>
    </w:p>
    <w:p w14:paraId="3667F94F" w14:textId="77777777" w:rsidR="00A94F61" w:rsidRDefault="00A94F61" w:rsidP="00A94F61">
      <w:pPr>
        <w:jc w:val="center"/>
      </w:pPr>
    </w:p>
    <w:p w14:paraId="4DD409D0" w14:textId="77777777" w:rsidR="00A94F61" w:rsidRPr="00C41653" w:rsidRDefault="00A94F61" w:rsidP="00A94F61">
      <w:pPr>
        <w:jc w:val="center"/>
        <w:rPr>
          <w:sz w:val="44"/>
          <w:szCs w:val="44"/>
        </w:rPr>
      </w:pPr>
      <w:r w:rsidRPr="00C41653">
        <w:rPr>
          <w:sz w:val="44"/>
          <w:szCs w:val="44"/>
        </w:rPr>
        <w:t>a Nyíregyházi Egyetem Tudományos Diákköri Konferencia</w:t>
      </w:r>
    </w:p>
    <w:p w14:paraId="5A8960A7" w14:textId="77777777" w:rsidR="00A94F61" w:rsidRPr="00C41653" w:rsidRDefault="00A94F61" w:rsidP="00A94F61">
      <w:pPr>
        <w:jc w:val="center"/>
        <w:rPr>
          <w:i/>
          <w:sz w:val="44"/>
          <w:szCs w:val="44"/>
        </w:rPr>
      </w:pPr>
      <w:r w:rsidRPr="00C41653">
        <w:rPr>
          <w:i/>
          <w:sz w:val="44"/>
          <w:szCs w:val="44"/>
        </w:rPr>
        <w:t>Tanulás- és Tanításmódszertani, Tudástechnológiai Szekciójában</w:t>
      </w:r>
    </w:p>
    <w:p w14:paraId="634DDCAE" w14:textId="77777777" w:rsidR="00A94F61" w:rsidRPr="00C41653" w:rsidRDefault="00A94F61" w:rsidP="00A94F61">
      <w:pPr>
        <w:jc w:val="center"/>
        <w:rPr>
          <w:sz w:val="44"/>
          <w:szCs w:val="44"/>
        </w:rPr>
      </w:pPr>
      <w:r w:rsidRPr="00C41653">
        <w:rPr>
          <w:sz w:val="44"/>
          <w:szCs w:val="44"/>
        </w:rPr>
        <w:t>való részvételre</w:t>
      </w:r>
    </w:p>
    <w:p w14:paraId="3D17DC46" w14:textId="77777777" w:rsidR="00A94F61" w:rsidRPr="00C45474" w:rsidRDefault="00A94F61" w:rsidP="00A94F61">
      <w:pPr>
        <w:spacing w:before="100" w:beforeAutospacing="1" w:after="100" w:afterAutospacing="1"/>
        <w:jc w:val="center"/>
      </w:pPr>
      <w:r w:rsidRPr="00C45474">
        <w:t> </w:t>
      </w:r>
    </w:p>
    <w:p w14:paraId="576A33D5" w14:textId="77777777" w:rsidR="00A94F61" w:rsidRDefault="00A94F61" w:rsidP="00A94F61">
      <w:pPr>
        <w:spacing w:before="100" w:beforeAutospacing="1" w:after="100" w:afterAutospacing="1"/>
        <w:jc w:val="both"/>
      </w:pPr>
      <w:r>
        <w:t xml:space="preserve">A Nyíregyházi Egyetem Tudományos Diákköri Tanácsa </w:t>
      </w:r>
      <w:r w:rsidRPr="00C45474">
        <w:t xml:space="preserve">ezúton meghirdeti </w:t>
      </w:r>
      <w:r w:rsidRPr="00C45474">
        <w:rPr>
          <w:b/>
        </w:rPr>
        <w:t>Tanulás- és Tanításmódszertani és Tudástechnológiai</w:t>
      </w:r>
      <w:r w:rsidRPr="00C45474">
        <w:rPr>
          <w:b/>
          <w:bCs/>
        </w:rPr>
        <w:t xml:space="preserve"> </w:t>
      </w:r>
      <w:r w:rsidRPr="00C45474">
        <w:rPr>
          <w:b/>
        </w:rPr>
        <w:t>Szekcióját</w:t>
      </w:r>
      <w:r>
        <w:t>. A szekció munkájába olyan hallgatókat várunk, akik érdeklődőek és elkötelezettek saját szakjuk tanítás- ill. tanulásmódszertani kérdései iránt, ill. késztetést éreznek az alábbi témakörök valamelyikéhez kapcsolódóan tudományos diákköri munkát végezni.</w:t>
      </w:r>
    </w:p>
    <w:p w14:paraId="20535A62" w14:textId="77777777" w:rsidR="00A94F61" w:rsidRDefault="00A94F61" w:rsidP="00A94F61">
      <w:pPr>
        <w:spacing w:before="100" w:beforeAutospacing="1" w:after="100" w:afterAutospacing="1"/>
        <w:jc w:val="both"/>
      </w:pPr>
    </w:p>
    <w:p w14:paraId="38BF1993" w14:textId="77777777" w:rsidR="00A94F61" w:rsidRPr="00C45474" w:rsidRDefault="00A94F61" w:rsidP="00A94F61">
      <w:pPr>
        <w:pStyle w:val="Cmsor2"/>
      </w:pPr>
      <w:r w:rsidRPr="00C45474">
        <w:t>Tervezett</w:t>
      </w:r>
      <w:r>
        <w:t xml:space="preserve"> ill. javasolt</w:t>
      </w:r>
      <w:r w:rsidRPr="00C45474">
        <w:t xml:space="preserve"> témakörök</w:t>
      </w:r>
    </w:p>
    <w:p w14:paraId="1644EA2E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A csecsemő és kisgyermeknevelés pedagógiája</w:t>
      </w:r>
    </w:p>
    <w:p w14:paraId="6CD8AF04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A felnőttképzés módszertana</w:t>
      </w:r>
    </w:p>
    <w:p w14:paraId="4FBF1128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A játék</w:t>
      </w:r>
      <w:r>
        <w:t>-</w:t>
      </w:r>
      <w:r w:rsidRPr="00C45474">
        <w:t xml:space="preserve"> és szabadidőszervezés módszertana</w:t>
      </w:r>
    </w:p>
    <w:p w14:paraId="70020A2A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A kutatásra nevelés pedagógiája</w:t>
      </w:r>
    </w:p>
    <w:p w14:paraId="194CD6E9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A magyar, mint anyanyelv pedagógiája</w:t>
      </w:r>
    </w:p>
    <w:p w14:paraId="33DD609E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A sajátos nevelési igényűek ped</w:t>
      </w:r>
      <w:r>
        <w:t>agógiája</w:t>
      </w:r>
    </w:p>
    <w:p w14:paraId="4ED05B2C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A szakképzés pedagógiája</w:t>
      </w:r>
    </w:p>
    <w:p w14:paraId="2A4695A8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A tananyagfejlesztés elmélete és gyakorlata</w:t>
      </w:r>
    </w:p>
    <w:p w14:paraId="70E80C5E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A távoktatás és a nyitott képzések pedagógiája</w:t>
      </w:r>
    </w:p>
    <w:p w14:paraId="112F7726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A technikatanítás módszertana (benne: közlekedéspedagógia, háztartási ismeretek stb.)</w:t>
      </w:r>
    </w:p>
    <w:p w14:paraId="64FAB02A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A tehetséggondozás pedagógiája</w:t>
      </w:r>
    </w:p>
    <w:p w14:paraId="0045206A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A 6-10 éves kor pedagógiája</w:t>
      </w:r>
    </w:p>
    <w:p w14:paraId="76F93E39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Az alternatív oktatási és nevelési programok, módszerek tantárgypedagógiája</w:t>
      </w:r>
    </w:p>
    <w:p w14:paraId="52D507FE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Dráma- és színjátszás-pedagógia</w:t>
      </w:r>
    </w:p>
    <w:p w14:paraId="51A08A17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Egészség- és életmód-pedagógia</w:t>
      </w:r>
    </w:p>
    <w:p w14:paraId="16DE8700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Felsőoktatás-pedagógia</w:t>
      </w:r>
    </w:p>
    <w:p w14:paraId="71EDBB07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Hit</w:t>
      </w:r>
      <w:r>
        <w:t>-</w:t>
      </w:r>
      <w:r w:rsidRPr="00C45474">
        <w:t xml:space="preserve"> és erkölcstan tanításának módszertana</w:t>
      </w:r>
    </w:p>
    <w:p w14:paraId="482CE5F1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lastRenderedPageBreak/>
        <w:t>Humán- és társadalomtudomány-pedagógia (a történelem; az etika; az állampolgári ismeretek; a társadalomismeret; a hon- és népismeret; a filozófia; a gazdaságtan tanításának módszertana)</w:t>
      </w:r>
    </w:p>
    <w:p w14:paraId="7D7E25B0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Idegennyelv-pedagógia (benne: a magyar, mint idegen nyelv pedagógiája)</w:t>
      </w:r>
    </w:p>
    <w:p w14:paraId="6B78DAA7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Informatika-pedagógia (a számítástechnika és az informatika tanításának módszertana)</w:t>
      </w:r>
    </w:p>
    <w:p w14:paraId="1669337A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Irodalompedagógia</w:t>
      </w:r>
    </w:p>
    <w:p w14:paraId="5CE89E12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Kommunikáció-és médiapedagógia</w:t>
      </w:r>
    </w:p>
    <w:p w14:paraId="6304EEB4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Környezeti nevelés – Fenntarthatóság-pedagógia, múzeumpedagógia, zoopedagógia</w:t>
      </w:r>
    </w:p>
    <w:p w14:paraId="4F466B3F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Matematika tanítás módszertana</w:t>
      </w:r>
    </w:p>
    <w:p w14:paraId="5B8D3364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Művészeti nevelés (ének-zenepedagógia; táncpedagógia; vizuális nevelés: képző- és iparművészet)</w:t>
      </w:r>
    </w:p>
    <w:p w14:paraId="52F9658F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Pedagógiai informatika (digitális pedagógia)</w:t>
      </w:r>
    </w:p>
    <w:p w14:paraId="44B9FDCF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C45474">
        <w:t>Tantárgyközi integrációs szemlélet</w:t>
      </w:r>
    </w:p>
    <w:p w14:paraId="2E4AC664" w14:textId="77777777" w:rsidR="00A94F61" w:rsidRPr="00C45474" w:rsidRDefault="00A94F61" w:rsidP="00A94F61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Természettudományos </w:t>
      </w:r>
      <w:r w:rsidRPr="00C45474">
        <w:t>pedagógiák</w:t>
      </w:r>
      <w:r>
        <w:t xml:space="preserve"> </w:t>
      </w:r>
      <w:r w:rsidRPr="00C45474">
        <w:t>/</w:t>
      </w:r>
      <w:r>
        <w:t xml:space="preserve"> </w:t>
      </w:r>
      <w:r w:rsidRPr="00C45474">
        <w:t>Természettudomány-pedagógia</w:t>
      </w:r>
      <w:r>
        <w:t xml:space="preserve"> </w:t>
      </w:r>
      <w:r w:rsidRPr="00C45474">
        <w:t>/</w:t>
      </w:r>
      <w:r>
        <w:t xml:space="preserve"> </w:t>
      </w:r>
      <w:r w:rsidRPr="00C45474">
        <w:t>A természettudományi tárgyak pedagógiája (a természet- és környezetismeret; a fizika; a földrajz; a biológia; a kémia tanításának módszertana) pedagógiája</w:t>
      </w:r>
    </w:p>
    <w:p w14:paraId="05A9BC27" w14:textId="77777777" w:rsidR="00A94F61" w:rsidRDefault="00A94F61" w:rsidP="00A94F61">
      <w:pPr>
        <w:spacing w:before="100" w:beforeAutospacing="1" w:after="100" w:afterAutospacing="1"/>
        <w:jc w:val="both"/>
      </w:pPr>
      <w:r>
        <w:t>Mindezeken túl természetesen bármilyen olyan téma és kutatási terület szóba kerülhet, amelyik a hallgató szakjával kapcsolatos tanulás- és tanulásmódszertani területeket érint.</w:t>
      </w:r>
    </w:p>
    <w:p w14:paraId="5BA3E521" w14:textId="77777777" w:rsidR="00A94F61" w:rsidRPr="00F3216A" w:rsidRDefault="00A94F61" w:rsidP="00A94F61">
      <w:pPr>
        <w:spacing w:before="100" w:beforeAutospacing="1" w:after="100" w:afterAutospacing="1"/>
        <w:jc w:val="both"/>
        <w:rPr>
          <w:i/>
        </w:rPr>
      </w:pPr>
      <w:r w:rsidRPr="00F3216A">
        <w:rPr>
          <w:i/>
        </w:rPr>
        <w:t>A szekció szoros együttműködésben áll a szaktanszékekkel, intézetekkel, azok tudományos diákköreivel, a hallgató témavezetője az adott szakos módszertanos kolléga vagy kollégák, ill. a téma kutatása tekintetében releváns oktató.</w:t>
      </w:r>
    </w:p>
    <w:p w14:paraId="399A0F56" w14:textId="77777777" w:rsidR="00A94F61" w:rsidRDefault="00A94F61" w:rsidP="00A94F61">
      <w:pPr>
        <w:jc w:val="both"/>
      </w:pPr>
      <w:r>
        <w:t xml:space="preserve">A szekcióhoz csatlakozott diákkörös hallgatók témavezetőikkel együtt meghatározott időközönként találkozót, „workshopot”, ill. igény esetén egyéb szakmai programot szervez, ill. kellő számú jelentkező esetén megrendezi a </w:t>
      </w:r>
      <w:r w:rsidRPr="0068550C">
        <w:rPr>
          <w:b/>
        </w:rPr>
        <w:t>házi konferenciáját</w:t>
      </w:r>
      <w:r>
        <w:rPr>
          <w:b/>
        </w:rPr>
        <w:t xml:space="preserve"> (előreláthatólag 2017. novemberében)</w:t>
      </w:r>
      <w:r>
        <w:t>.</w:t>
      </w:r>
    </w:p>
    <w:p w14:paraId="664B22BE" w14:textId="77777777" w:rsidR="00A94F61" w:rsidRDefault="00A94F61" w:rsidP="00A94F61">
      <w:pPr>
        <w:jc w:val="both"/>
      </w:pPr>
    </w:p>
    <w:p w14:paraId="6B80BE52" w14:textId="77777777" w:rsidR="00A94F61" w:rsidRDefault="00A94F61" w:rsidP="00A94F61">
      <w:pPr>
        <w:jc w:val="both"/>
      </w:pPr>
      <w:r>
        <w:t xml:space="preserve">Jelentkezni lehet folyamatosan </w:t>
      </w:r>
      <w:r w:rsidRPr="008C11A5">
        <w:rPr>
          <w:b/>
        </w:rPr>
        <w:t>a saját tanszék / intézet TDK-felelős oktatójánál</w:t>
      </w:r>
      <w:r>
        <w:t xml:space="preserve">, </w:t>
      </w:r>
      <w:r w:rsidRPr="006C48A2">
        <w:rPr>
          <w:b/>
        </w:rPr>
        <w:t>módszertanos oktatójánál,</w:t>
      </w:r>
      <w:r>
        <w:t xml:space="preserve"> illetve </w:t>
      </w:r>
      <w:r w:rsidRPr="008C11A5">
        <w:rPr>
          <w:b/>
        </w:rPr>
        <w:t>a Tanárképző Központban Buhály Attilánál</w:t>
      </w:r>
      <w:r>
        <w:t xml:space="preserve"> a következő elérhetőségeken:</w:t>
      </w:r>
    </w:p>
    <w:p w14:paraId="45122DD3" w14:textId="77777777" w:rsidR="00A94F61" w:rsidRDefault="00A94F61" w:rsidP="00A94F61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személyesen: B ép. I. em. 107.</w:t>
      </w:r>
    </w:p>
    <w:p w14:paraId="6574CFFE" w14:textId="77777777" w:rsidR="00A94F61" w:rsidRDefault="00A94F61" w:rsidP="00A94F61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telefonon: 30/656-3078</w:t>
      </w:r>
    </w:p>
    <w:p w14:paraId="4D5C2308" w14:textId="77777777" w:rsidR="00A94F61" w:rsidRPr="008C11A5" w:rsidRDefault="00A94F61" w:rsidP="00A94F61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emailben: </w:t>
      </w:r>
      <w:hyperlink r:id="rId7" w:history="1">
        <w:r w:rsidRPr="00BC652F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buhaly.attila@nye.hu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2B8C8FD" w14:textId="77777777" w:rsidR="00A94F61" w:rsidRDefault="00A94F61" w:rsidP="00A94F61">
      <w:pPr>
        <w:jc w:val="both"/>
      </w:pPr>
    </w:p>
    <w:p w14:paraId="66037F01" w14:textId="77777777" w:rsidR="00A94F61" w:rsidRDefault="00A94F61" w:rsidP="00A94F61">
      <w:pPr>
        <w:jc w:val="both"/>
      </w:pPr>
    </w:p>
    <w:p w14:paraId="2F2C3530" w14:textId="77777777" w:rsidR="00A94F61" w:rsidRDefault="00A94F61" w:rsidP="00A94F61">
      <w:pPr>
        <w:jc w:val="both"/>
      </w:pPr>
      <w:r>
        <w:t>Dr. Buhály Attila</w:t>
      </w:r>
    </w:p>
    <w:p w14:paraId="4E013486" w14:textId="77777777" w:rsidR="00A94F61" w:rsidRDefault="00A94F61" w:rsidP="00A94F61">
      <w:pPr>
        <w:jc w:val="both"/>
      </w:pPr>
      <w:r>
        <w:t>NyE Bessenyei György Tanárképző Központ</w:t>
      </w:r>
    </w:p>
    <w:p w14:paraId="1F48DA77" w14:textId="77777777" w:rsidR="00A94F61" w:rsidRDefault="00A94F61" w:rsidP="00A94F61">
      <w:pPr>
        <w:jc w:val="both"/>
      </w:pPr>
      <w:r>
        <w:t>2017. 09. 27.</w:t>
      </w:r>
    </w:p>
    <w:p w14:paraId="0981FDD2" w14:textId="77777777" w:rsidR="00F00995" w:rsidRPr="001560A7" w:rsidRDefault="00F00995" w:rsidP="001560A7">
      <w:bookmarkStart w:id="0" w:name="_GoBack"/>
      <w:bookmarkEnd w:id="0"/>
    </w:p>
    <w:sectPr w:rsidR="00F00995" w:rsidRPr="001560A7" w:rsidSect="0004392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1FDD5" w14:textId="77777777" w:rsidR="00ED2B57" w:rsidRDefault="00ED2B57" w:rsidP="00043927">
      <w:r>
        <w:separator/>
      </w:r>
    </w:p>
  </w:endnote>
  <w:endnote w:type="continuationSeparator" w:id="0">
    <w:p w14:paraId="0981FDD6" w14:textId="77777777" w:rsidR="00ED2B57" w:rsidRDefault="00ED2B57" w:rsidP="0004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2263362"/>
      <w:docPartObj>
        <w:docPartGallery w:val="Page Numbers (Bottom of Page)"/>
        <w:docPartUnique/>
      </w:docPartObj>
    </w:sdtPr>
    <w:sdtEndPr/>
    <w:sdtContent>
      <w:p w14:paraId="0981FDD9" w14:textId="75103ACC" w:rsidR="00875CB5" w:rsidRDefault="00875CB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F61">
          <w:rPr>
            <w:noProof/>
          </w:rPr>
          <w:t>2</w:t>
        </w:r>
        <w:r>
          <w:fldChar w:fldCharType="end"/>
        </w:r>
      </w:p>
    </w:sdtContent>
  </w:sdt>
  <w:p w14:paraId="0981FDDA" w14:textId="77777777" w:rsidR="00875CB5" w:rsidRDefault="00875C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1FDD3" w14:textId="77777777" w:rsidR="00ED2B57" w:rsidRDefault="00ED2B57" w:rsidP="00043927">
      <w:r>
        <w:separator/>
      </w:r>
    </w:p>
  </w:footnote>
  <w:footnote w:type="continuationSeparator" w:id="0">
    <w:p w14:paraId="0981FDD4" w14:textId="77777777" w:rsidR="00ED2B57" w:rsidRDefault="00ED2B57" w:rsidP="00043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1FDD7" w14:textId="77777777" w:rsidR="00043927" w:rsidRDefault="00A94F61">
    <w:pPr>
      <w:pStyle w:val="lfej"/>
    </w:pPr>
    <w:r>
      <w:rPr>
        <w:noProof/>
        <w:lang w:eastAsia="hu-HU"/>
      </w:rPr>
      <w:pict w14:anchorId="0981F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263704" o:spid="_x0000_s2098" type="#_x0000_t75" style="position:absolute;margin-left:0;margin-top:0;width:499.7pt;height:787.7pt;z-index:-251657216;mso-position-horizontal:center;mso-position-horizontal-relative:margin;mso-position-vertical:center;mso-position-vertical-relative:margin" o:allowincell="f">
          <v:imagedata r:id="rId1" o:title="bgytkoz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1FDD8" w14:textId="77777777" w:rsidR="00043927" w:rsidRDefault="00A94F61">
    <w:pPr>
      <w:pStyle w:val="lfej"/>
    </w:pPr>
    <w:r>
      <w:rPr>
        <w:noProof/>
        <w:lang w:eastAsia="hu-HU"/>
      </w:rPr>
      <w:pict w14:anchorId="0981F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263705" o:spid="_x0000_s2099" type="#_x0000_t75" style="position:absolute;margin-left:-8.9pt;margin-top:-86.65pt;width:499.7pt;height:787.7pt;z-index:-251656192;mso-position-horizontal-relative:margin;mso-position-vertical-relative:margin" o:allowincell="f">
          <v:imagedata r:id="rId1" o:title="bgytkoz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1FDDB" w14:textId="77777777" w:rsidR="00043927" w:rsidRDefault="00A94F61">
    <w:pPr>
      <w:pStyle w:val="lfej"/>
    </w:pPr>
    <w:r>
      <w:rPr>
        <w:noProof/>
        <w:lang w:eastAsia="hu-HU"/>
      </w:rPr>
      <w:pict w14:anchorId="0981FD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3263703" o:spid="_x0000_s2097" type="#_x0000_t75" style="position:absolute;margin-left:0;margin-top:0;width:499.7pt;height:787.7pt;z-index:-251658240;mso-position-horizontal:center;mso-position-horizontal-relative:margin;mso-position-vertical:center;mso-position-vertical-relative:margin" o:allowincell="f">
          <v:imagedata r:id="rId1" o:title="bgytkoz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405"/>
    <w:multiLevelType w:val="hybridMultilevel"/>
    <w:tmpl w:val="098CB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2551"/>
    <w:multiLevelType w:val="multilevel"/>
    <w:tmpl w:val="AEC6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2525E"/>
    <w:multiLevelType w:val="hybridMultilevel"/>
    <w:tmpl w:val="6E7AB54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1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27"/>
    <w:rsid w:val="00043927"/>
    <w:rsid w:val="001560A7"/>
    <w:rsid w:val="001E6579"/>
    <w:rsid w:val="002220F2"/>
    <w:rsid w:val="002652EA"/>
    <w:rsid w:val="0029698A"/>
    <w:rsid w:val="002C3219"/>
    <w:rsid w:val="002C4788"/>
    <w:rsid w:val="002D488E"/>
    <w:rsid w:val="003C6D91"/>
    <w:rsid w:val="00526946"/>
    <w:rsid w:val="00560074"/>
    <w:rsid w:val="006546D9"/>
    <w:rsid w:val="006649E6"/>
    <w:rsid w:val="00684342"/>
    <w:rsid w:val="006D4A60"/>
    <w:rsid w:val="00716F49"/>
    <w:rsid w:val="00737663"/>
    <w:rsid w:val="00760A5D"/>
    <w:rsid w:val="00763E42"/>
    <w:rsid w:val="007916BB"/>
    <w:rsid w:val="007C70BB"/>
    <w:rsid w:val="0080299E"/>
    <w:rsid w:val="00871095"/>
    <w:rsid w:val="00875CB5"/>
    <w:rsid w:val="0088127A"/>
    <w:rsid w:val="00881B00"/>
    <w:rsid w:val="008D1E92"/>
    <w:rsid w:val="008F2D4B"/>
    <w:rsid w:val="0097652E"/>
    <w:rsid w:val="009C13B2"/>
    <w:rsid w:val="00A7038B"/>
    <w:rsid w:val="00A94F61"/>
    <w:rsid w:val="00A95176"/>
    <w:rsid w:val="00BA12E4"/>
    <w:rsid w:val="00CC6352"/>
    <w:rsid w:val="00CF5F12"/>
    <w:rsid w:val="00D93132"/>
    <w:rsid w:val="00DB7246"/>
    <w:rsid w:val="00E05289"/>
    <w:rsid w:val="00ED2B57"/>
    <w:rsid w:val="00EE6B30"/>
    <w:rsid w:val="00F00995"/>
    <w:rsid w:val="00F32B21"/>
    <w:rsid w:val="00F41B75"/>
    <w:rsid w:val="00F93C8D"/>
    <w:rsid w:val="00FD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1"/>
    </o:shapelayout>
  </w:shapeDefaults>
  <w:decimalSymbol w:val=","/>
  <w:listSeparator w:val=";"/>
  <w14:docId w14:val="0981FDD2"/>
  <w15:docId w15:val="{1C7BBC03-6627-46A4-9A94-71406F07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95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A94F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A94F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39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043927"/>
  </w:style>
  <w:style w:type="paragraph" w:styleId="llb">
    <w:name w:val="footer"/>
    <w:basedOn w:val="Norml"/>
    <w:link w:val="llbChar"/>
    <w:uiPriority w:val="99"/>
    <w:unhideWhenUsed/>
    <w:rsid w:val="000439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43927"/>
  </w:style>
  <w:style w:type="table" w:customStyle="1" w:styleId="TableGrid">
    <w:name w:val="TableGrid"/>
    <w:rsid w:val="00DB724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D4A6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4A60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94F6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94F6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unhideWhenUsed/>
    <w:rsid w:val="00A94F6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94F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uhaly.attila@ny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yíregyházi Főiskola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Tibor</dc:creator>
  <cp:lastModifiedBy>Dr. Buhály Attila</cp:lastModifiedBy>
  <cp:revision>2</cp:revision>
  <cp:lastPrinted>2016-08-17T07:23:00Z</cp:lastPrinted>
  <dcterms:created xsi:type="dcterms:W3CDTF">2017-09-27T12:35:00Z</dcterms:created>
  <dcterms:modified xsi:type="dcterms:W3CDTF">2017-09-27T12:35:00Z</dcterms:modified>
</cp:coreProperties>
</file>